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INFORMACJA 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KOMISARZA WYBORCZEGO W WARSZAWIE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200C7B">
        <w:rPr>
          <w:rFonts w:ascii="Arial" w:hAnsi="Arial" w:cs="Arial"/>
          <w:b/>
          <w:sz w:val="32"/>
          <w:szCs w:val="32"/>
        </w:rPr>
        <w:t>1</w:t>
      </w:r>
      <w:r w:rsidR="0071144C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00C7B">
        <w:rPr>
          <w:rFonts w:ascii="Arial" w:hAnsi="Arial" w:cs="Arial"/>
          <w:b/>
          <w:sz w:val="32"/>
          <w:szCs w:val="32"/>
        </w:rPr>
        <w:t>marca</w:t>
      </w:r>
      <w:r>
        <w:rPr>
          <w:rFonts w:ascii="Arial" w:hAnsi="Arial" w:cs="Arial"/>
          <w:b/>
          <w:sz w:val="32"/>
          <w:szCs w:val="32"/>
        </w:rPr>
        <w:t xml:space="preserve"> 2016 r.</w:t>
      </w:r>
    </w:p>
    <w:p w:rsidR="002121FA" w:rsidRDefault="002121FA" w:rsidP="002121FA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sprawie miejsca i terminu przyjmowania zawiadomień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utworzeniu komitetu wyborczego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związku z wyborami uzupełniającymi</w:t>
      </w:r>
    </w:p>
    <w:p w:rsidR="002121FA" w:rsidRDefault="007B2A25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do Rady </w:t>
      </w:r>
      <w:r w:rsidR="00500380">
        <w:rPr>
          <w:rFonts w:ascii="Arial" w:hAnsi="Arial" w:cs="Arial"/>
          <w:sz w:val="32"/>
          <w:szCs w:val="32"/>
        </w:rPr>
        <w:t>Miejskiej w Brwinowie</w:t>
      </w:r>
      <w:r>
        <w:rPr>
          <w:rFonts w:ascii="Arial" w:hAnsi="Arial" w:cs="Arial"/>
          <w:sz w:val="32"/>
          <w:szCs w:val="32"/>
        </w:rPr>
        <w:t xml:space="preserve"> w okręgu nr </w:t>
      </w:r>
      <w:r w:rsidR="00500380">
        <w:rPr>
          <w:rFonts w:ascii="Arial" w:hAnsi="Arial" w:cs="Arial"/>
          <w:sz w:val="32"/>
          <w:szCs w:val="32"/>
        </w:rPr>
        <w:t>9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zarządzonymi na dzień </w:t>
      </w:r>
      <w:r w:rsidR="00500380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</w:t>
      </w:r>
      <w:r w:rsidR="00500380">
        <w:rPr>
          <w:rFonts w:ascii="Arial" w:hAnsi="Arial" w:cs="Arial"/>
          <w:sz w:val="32"/>
          <w:szCs w:val="32"/>
        </w:rPr>
        <w:t>czerwca</w:t>
      </w:r>
      <w:r>
        <w:rPr>
          <w:rFonts w:ascii="Arial" w:hAnsi="Arial" w:cs="Arial"/>
          <w:sz w:val="32"/>
          <w:szCs w:val="32"/>
        </w:rPr>
        <w:t xml:space="preserve"> 2016 r.</w:t>
      </w: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o utworzeniu komitetu wyborczego i zamiarze zgłaszania kandydata na radnego w wyborach uzupełniających należy, stosując przepis art.9 § 2 Kodeksu wyborczego, składać do Komisarza Wyborczego w Warszawie </w:t>
      </w:r>
      <w:r>
        <w:rPr>
          <w:rFonts w:ascii="Arial" w:hAnsi="Arial" w:cs="Arial"/>
          <w:b/>
          <w:sz w:val="28"/>
          <w:szCs w:val="28"/>
        </w:rPr>
        <w:t xml:space="preserve">do dnia </w:t>
      </w:r>
      <w:r w:rsidR="00500380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00380">
        <w:rPr>
          <w:rFonts w:ascii="Arial" w:hAnsi="Arial" w:cs="Arial"/>
          <w:b/>
          <w:sz w:val="28"/>
          <w:szCs w:val="28"/>
        </w:rPr>
        <w:t>marca</w:t>
      </w:r>
      <w:r>
        <w:rPr>
          <w:rFonts w:ascii="Arial" w:hAnsi="Arial" w:cs="Arial"/>
          <w:b/>
          <w:sz w:val="28"/>
          <w:szCs w:val="28"/>
        </w:rPr>
        <w:t xml:space="preserve"> 2016 r.</w:t>
      </w:r>
    </w:p>
    <w:p w:rsidR="002121FA" w:rsidRDefault="002121FA" w:rsidP="002121FA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są przyjmowane w siedzibie Komisarza Wyborczego w Warszawie w gmachu Urzędu Wojewódzkiego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Pl. Bankowy 3/5 wejście B, parter, pokój 42 w dni robocze od poniedziałku do piątku w godzinach urzędowania Delegatury tj. od 8.15 do 16.15.</w:t>
      </w:r>
    </w:p>
    <w:p w:rsidR="002121FA" w:rsidRDefault="002121FA" w:rsidP="002121FA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tworzenia komitetów wyborczych są określone w ustawie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 dnia 5 stycznia 2011 r. – Kodeks wyborczy (Dz. U. Nr 21, poz. 112 z późn. zm.). Treść Kodeksu wyborczego jest dostępna na stronach internetowych Państwowej Komisji Wyborczej</w:t>
      </w:r>
      <w:r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>
          <w:rPr>
            <w:rStyle w:val="Hipercze"/>
            <w:rFonts w:ascii="Arial" w:hAnsi="Arial" w:cs="Arial"/>
            <w:i/>
            <w:color w:val="0070C0"/>
            <w:sz w:val="28"/>
            <w:szCs w:val="28"/>
          </w:rPr>
          <w:t>www.pkw.gov.pl</w:t>
        </w:r>
      </w:hyperlink>
      <w:r>
        <w:rPr>
          <w:rFonts w:ascii="Arial" w:hAnsi="Arial" w:cs="Arial"/>
          <w:i/>
          <w:sz w:val="28"/>
          <w:szCs w:val="28"/>
        </w:rPr>
        <w:t xml:space="preserve"> </w:t>
      </w:r>
    </w:p>
    <w:p w:rsidR="002121FA" w:rsidRDefault="002121FA" w:rsidP="002121FA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Wzory dokumentów o utworzeniu komitetu wyborczego i zamiarze zgłaszania kandydata na radnego w wyborach uzupełniających są dostępne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stronach internetowych Komisarza wyborczego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2121FA" w:rsidRDefault="002121FA" w:rsidP="002121FA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Komisarz Wyborczy</w:t>
      </w:r>
    </w:p>
    <w:p w:rsidR="002121FA" w:rsidRDefault="002121FA" w:rsidP="002121FA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/-/ Dorota Tyrała</w:t>
      </w:r>
    </w:p>
    <w:p w:rsidR="002121FA" w:rsidRDefault="002121FA" w:rsidP="002121FA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rPr>
          <w:rFonts w:ascii="Arial" w:hAnsi="Arial" w:cs="Arial"/>
          <w:sz w:val="28"/>
          <w:szCs w:val="28"/>
        </w:rPr>
      </w:pPr>
    </w:p>
    <w:p w:rsidR="002121FA" w:rsidRDefault="002121FA" w:rsidP="002121FA"/>
    <w:sectPr w:rsidR="002121FA" w:rsidSect="00CB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1FA"/>
    <w:rsid w:val="00200C7B"/>
    <w:rsid w:val="002121FA"/>
    <w:rsid w:val="00500380"/>
    <w:rsid w:val="00583D19"/>
    <w:rsid w:val="0071144C"/>
    <w:rsid w:val="00771B69"/>
    <w:rsid w:val="007B2A25"/>
    <w:rsid w:val="009C3FEC"/>
    <w:rsid w:val="00B42F81"/>
    <w:rsid w:val="00B96A82"/>
    <w:rsid w:val="00CB123F"/>
    <w:rsid w:val="00D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121F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121F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121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1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</cp:lastModifiedBy>
  <cp:revision>7</cp:revision>
  <dcterms:created xsi:type="dcterms:W3CDTF">2016-01-22T11:56:00Z</dcterms:created>
  <dcterms:modified xsi:type="dcterms:W3CDTF">2016-03-15T11:35:00Z</dcterms:modified>
</cp:coreProperties>
</file>